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B1D" w:rsidRPr="007047F6" w:rsidRDefault="00275B1D" w:rsidP="00275B1D">
      <w:pPr>
        <w:jc w:val="right"/>
        <w:rPr>
          <w:b/>
        </w:rPr>
      </w:pPr>
      <w:r>
        <w:rPr>
          <w:b/>
        </w:rPr>
        <w:t>Anexa nr. 17</w:t>
      </w:r>
      <w:r w:rsidRPr="007047F6">
        <w:rPr>
          <w:b/>
        </w:rPr>
        <w:t xml:space="preserve"> la Actul Aditional nr. 1/2019</w:t>
      </w:r>
    </w:p>
    <w:p w:rsidR="00275B1D" w:rsidRDefault="00275B1D" w:rsidP="00275B1D">
      <w:pPr>
        <w:pStyle w:val="Standard"/>
        <w:rPr>
          <w:b/>
        </w:rPr>
      </w:pPr>
    </w:p>
    <w:p w:rsidR="00275B1D" w:rsidRDefault="00275B1D" w:rsidP="001D4AC2">
      <w:pPr>
        <w:pStyle w:val="Standard"/>
        <w:rPr>
          <w:b/>
        </w:rPr>
      </w:pPr>
    </w:p>
    <w:p w:rsidR="00275B1D" w:rsidRDefault="00275B1D" w:rsidP="001D4AC2">
      <w:pPr>
        <w:pStyle w:val="Standard"/>
        <w:rPr>
          <w:b/>
        </w:rPr>
      </w:pPr>
    </w:p>
    <w:p w:rsidR="001D4AC2" w:rsidRDefault="001D4AC2" w:rsidP="001D4AC2">
      <w:pPr>
        <w:pStyle w:val="Standard"/>
        <w:rPr>
          <w:rFonts w:eastAsia="Times New Roman" w:cs="Times New Roman"/>
          <w:b/>
          <w:bCs/>
          <w:lang w:eastAsia="en-GB"/>
        </w:rPr>
      </w:pPr>
      <w:r>
        <w:rPr>
          <w:b/>
        </w:rPr>
        <w:t>Anexa 3.2.</w:t>
      </w:r>
      <w:r w:rsidR="00012627">
        <w:rPr>
          <w:b/>
        </w:rPr>
        <w:t>15</w:t>
      </w:r>
      <w:r>
        <w:rPr>
          <w:b/>
        </w:rPr>
        <w:t xml:space="preserve"> –  Programul estimativ de investiţii al U.A.T. </w:t>
      </w:r>
      <w:r w:rsidR="00275B1D">
        <w:rPr>
          <w:b/>
        </w:rPr>
        <w:t xml:space="preserve">Comuna Budila </w:t>
      </w:r>
      <w:r w:rsidR="00275B1D" w:rsidRPr="007047F6">
        <w:rPr>
          <w:rFonts w:eastAsia="Times New Roman" w:cs="Times New Roman"/>
          <w:b/>
          <w:bCs/>
          <w:lang w:eastAsia="en-GB"/>
        </w:rPr>
        <w:t>la Contractul de delegare a gestiunii serviciului de transport public local de calatori nr. 1/2018</w:t>
      </w:r>
    </w:p>
    <w:p w:rsidR="00275B1D" w:rsidRPr="00275B1D" w:rsidRDefault="00275B1D" w:rsidP="001D4AC2">
      <w:pPr>
        <w:pStyle w:val="Standard"/>
        <w:rPr>
          <w:rFonts w:eastAsia="Times New Roman" w:cs="Times New Roman"/>
          <w:b/>
          <w:bCs/>
          <w:lang w:eastAsia="en-GB"/>
        </w:rPr>
      </w:pPr>
      <w:bookmarkStart w:id="0" w:name="_GoBack"/>
      <w:bookmarkEnd w:id="0"/>
    </w:p>
    <w:p w:rsidR="001D4AC2" w:rsidRDefault="001D4AC2" w:rsidP="001D4AC2">
      <w:pPr>
        <w:pStyle w:val="Standard"/>
        <w:rPr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2922"/>
        <w:gridCol w:w="1443"/>
        <w:gridCol w:w="3147"/>
        <w:gridCol w:w="1398"/>
      </w:tblGrid>
      <w:tr w:rsidR="001D4AC2" w:rsidTr="00030ED7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  <w:jc w:val="center"/>
            </w:pPr>
            <w:r>
              <w:t>Nr. Crt.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  <w:jc w:val="center"/>
            </w:pPr>
            <w:r>
              <w:t>Denumire investiție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  <w:jc w:val="center"/>
            </w:pPr>
            <w:r>
              <w:t>Nr. bucăți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  <w:jc w:val="center"/>
            </w:pPr>
            <w:r>
              <w:t>Valoare estimată</w:t>
            </w:r>
          </w:p>
          <w:p w:rsidR="001D4AC2" w:rsidRDefault="001D4AC2" w:rsidP="00904F7A">
            <w:pPr>
              <w:spacing w:line="360" w:lineRule="auto"/>
              <w:jc w:val="center"/>
            </w:pPr>
            <w:r>
              <w:t>(lei)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  <w:jc w:val="center"/>
            </w:pPr>
            <w:r>
              <w:t>Derularea investiției</w:t>
            </w:r>
          </w:p>
        </w:tc>
      </w:tr>
      <w:tr w:rsidR="001D4AC2" w:rsidTr="00030ED7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</w:pPr>
            <w:r>
              <w:t>1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</w:pPr>
            <w:r>
              <w:t>Amenajare refugii stații călători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3D2B6D" w:rsidP="00904F7A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3D2B6D" w:rsidP="008751AF">
            <w:pPr>
              <w:spacing w:line="360" w:lineRule="auto"/>
              <w:jc w:val="center"/>
            </w:pPr>
            <w:r>
              <w:t>4</w:t>
            </w:r>
            <w:r w:rsidR="00FC0571">
              <w:t>5</w:t>
            </w:r>
            <w:r w:rsidR="001D4AC2">
              <w:t>.000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1D4AC2" w:rsidTr="00030ED7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</w:pPr>
            <w:r>
              <w:t>2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</w:pPr>
            <w:r>
              <w:t>Investiții în sistemul de monitorizare trafic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  <w:ind w:left="360"/>
              <w:jc w:val="center"/>
            </w:pPr>
          </w:p>
          <w:p w:rsidR="001D4AC2" w:rsidRDefault="001D4AC2" w:rsidP="00904F7A">
            <w:pPr>
              <w:spacing w:line="360" w:lineRule="auto"/>
              <w:jc w:val="center"/>
            </w:pPr>
            <w:r>
              <w:t>...........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1D4AC2" w:rsidTr="00030ED7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</w:pPr>
            <w:r>
              <w:t>3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</w:pPr>
            <w:r>
              <w:t>Extindere sistem informatizat e-ticketing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  <w:jc w:val="center"/>
            </w:pPr>
          </w:p>
          <w:p w:rsidR="001D4AC2" w:rsidRDefault="001D4AC2" w:rsidP="00904F7A">
            <w:pPr>
              <w:spacing w:line="360" w:lineRule="auto"/>
              <w:jc w:val="center"/>
            </w:pPr>
            <w:r>
              <w:t>...........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1D4AC2" w:rsidTr="00030ED7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</w:pPr>
            <w:r>
              <w:t>4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</w:pPr>
            <w:r>
              <w:t>Amenajarea stațiilor pentru persoane cu dizabilități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3D2B6D" w:rsidP="00904F7A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3D2B6D" w:rsidP="008751AF">
            <w:pPr>
              <w:spacing w:line="360" w:lineRule="auto"/>
              <w:jc w:val="center"/>
            </w:pPr>
            <w:r>
              <w:t>3</w:t>
            </w:r>
            <w:r w:rsidR="001D4AC2">
              <w:t>0.000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C2" w:rsidRDefault="001D4AC2" w:rsidP="00904F7A">
            <w:pPr>
              <w:spacing w:line="360" w:lineRule="auto"/>
              <w:jc w:val="center"/>
            </w:pPr>
            <w:r>
              <w:t>2019-2021</w:t>
            </w:r>
          </w:p>
        </w:tc>
      </w:tr>
    </w:tbl>
    <w:p w:rsidR="00C7317F" w:rsidRDefault="00C7317F"/>
    <w:sectPr w:rsidR="00C7317F" w:rsidSect="00275B1D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AC2"/>
    <w:rsid w:val="00012627"/>
    <w:rsid w:val="00030ED7"/>
    <w:rsid w:val="001D4AC2"/>
    <w:rsid w:val="00275B1D"/>
    <w:rsid w:val="003D2B6D"/>
    <w:rsid w:val="008751AF"/>
    <w:rsid w:val="00C7317F"/>
    <w:rsid w:val="00FC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376508-34EB-419C-887D-CF1F990B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qFormat/>
    <w:rsid w:val="001D4AC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1D4AC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2019-08-28T13:37:00Z</dcterms:created>
  <dcterms:modified xsi:type="dcterms:W3CDTF">2019-09-24T10:00:00Z</dcterms:modified>
</cp:coreProperties>
</file>